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F14889">
        <w:rPr>
          <w:rFonts w:ascii="GHEA Grapalat" w:hAnsi="GHEA Grapalat" w:cs="Sylfaen"/>
          <w:sz w:val="24"/>
          <w:szCs w:val="24"/>
          <w:u w:val="single"/>
          <w:lang w:val="ru-RU"/>
        </w:rPr>
        <w:t>ԱՊ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F71F5F">
        <w:rPr>
          <w:rFonts w:ascii="GHEA Grapalat" w:hAnsi="GHEA Grapalat" w:cs="Sylfaen"/>
          <w:sz w:val="24"/>
          <w:szCs w:val="24"/>
          <w:u w:val="single"/>
          <w:lang w:val="ru-RU"/>
        </w:rPr>
        <w:t>2</w:t>
      </w:r>
      <w:r w:rsidR="00D532DA">
        <w:rPr>
          <w:rFonts w:ascii="GHEA Grapalat" w:hAnsi="GHEA Grapalat" w:cs="Sylfaen"/>
          <w:sz w:val="24"/>
          <w:szCs w:val="24"/>
          <w:u w:val="single"/>
          <w:lang w:val="ru-RU"/>
        </w:rPr>
        <w:t>6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F71F5F" w:rsidRPr="00F71F5F">
        <w:rPr>
          <w:rFonts w:ascii="GHEA Grapalat" w:hAnsi="GHEA Grapalat"/>
          <w:szCs w:val="24"/>
          <w:lang w:val="af-ZA"/>
        </w:rPr>
        <w:t>o</w:t>
      </w:r>
      <w:r w:rsidR="00F71F5F">
        <w:rPr>
          <w:rFonts w:ascii="GHEA Grapalat" w:hAnsi="GHEA Grapalat"/>
          <w:lang w:val="hy-AM"/>
        </w:rPr>
        <w:t xml:space="preserve">պտիկլին </w:t>
      </w:r>
      <w:r w:rsidR="00F71F5F" w:rsidRPr="00516BE9">
        <w:rPr>
          <w:rFonts w:ascii="GHEA Grapalat" w:hAnsi="GHEA Grapalat"/>
          <w:lang w:val="af-ZA"/>
        </w:rPr>
        <w:t>A</w:t>
      </w:r>
      <w:r w:rsidR="00F71F5F">
        <w:rPr>
          <w:rFonts w:ascii="GHEA Grapalat" w:hAnsi="GHEA Grapalat"/>
          <w:lang w:val="af-ZA"/>
        </w:rPr>
        <w:t>-ի</w:t>
      </w:r>
      <w:r w:rsidR="00F71F5F" w:rsidRPr="00516BE9">
        <w:rPr>
          <w:rFonts w:ascii="GHEA Grapalat" w:hAnsi="GHEA Grapalat"/>
          <w:lang w:val="af-ZA"/>
        </w:rPr>
        <w:t xml:space="preserve"> </w:t>
      </w:r>
      <w:r w:rsidR="00F71F5F">
        <w:rPr>
          <w:rFonts w:ascii="GHEA Grapalat" w:hAnsi="GHEA Grapalat"/>
        </w:rPr>
        <w:t>և</w:t>
      </w:r>
      <w:r w:rsidR="00F71F5F" w:rsidRPr="00516BE9">
        <w:rPr>
          <w:rFonts w:ascii="GHEA Grapalat" w:hAnsi="GHEA Grapalat"/>
          <w:lang w:val="af-ZA"/>
        </w:rPr>
        <w:t xml:space="preserve"> </w:t>
      </w:r>
      <w:r w:rsidR="00F71F5F">
        <w:rPr>
          <w:rFonts w:ascii="GHEA Grapalat" w:hAnsi="GHEA Grapalat"/>
          <w:lang w:val="af-ZA"/>
        </w:rPr>
        <w:t>կ</w:t>
      </w:r>
      <w:r w:rsidR="00F71F5F">
        <w:rPr>
          <w:rFonts w:ascii="GHEA Grapalat" w:hAnsi="GHEA Grapalat"/>
        </w:rPr>
        <w:t>ատիոնիտի</w:t>
      </w:r>
      <w:r w:rsidR="006B16C7">
        <w:rPr>
          <w:rFonts w:ascii="GHEA Grapalat" w:hAnsi="GHEA Grapalat"/>
          <w:i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r w:rsidRPr="002A0FDB">
        <w:rPr>
          <w:rFonts w:ascii="GHEA Grapalat" w:hAnsi="GHEA Grapalat"/>
          <w:szCs w:val="24"/>
        </w:rPr>
        <w:t>կազմակերպված</w:t>
      </w:r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F14889">
        <w:rPr>
          <w:rFonts w:ascii="GHEA Grapalat" w:hAnsi="GHEA Grapalat" w:cs="Sylfaen"/>
          <w:b/>
          <w:szCs w:val="24"/>
          <w:lang w:val="ru-RU"/>
        </w:rPr>
        <w:t>ԱՊ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F71F5F" w:rsidRPr="00F71F5F">
        <w:rPr>
          <w:rFonts w:ascii="GHEA Grapalat" w:hAnsi="GHEA Grapalat" w:cs="Sylfaen"/>
          <w:b/>
          <w:szCs w:val="24"/>
          <w:lang w:val="af-ZA"/>
        </w:rPr>
        <w:t>2</w:t>
      </w:r>
      <w:r w:rsidR="00D532DA" w:rsidRPr="00D532DA">
        <w:rPr>
          <w:rFonts w:ascii="GHEA Grapalat" w:hAnsi="GHEA Grapalat" w:cs="Sylfaen"/>
          <w:b/>
          <w:szCs w:val="24"/>
          <w:lang w:val="af-ZA"/>
        </w:rPr>
        <w:t>6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r w:rsidRPr="002A0FDB">
        <w:rPr>
          <w:rFonts w:ascii="GHEA Grapalat" w:hAnsi="GHEA Grapalat" w:cs="Sylfaen"/>
          <w:szCs w:val="24"/>
        </w:rPr>
        <w:t>գնանշման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հարցման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ձևով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գնում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կատարելու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ընթացակարգի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D532DA">
        <w:rPr>
          <w:rFonts w:ascii="GHEA Grapalat" w:hAnsi="GHEA Grapalat"/>
          <w:b/>
          <w:szCs w:val="24"/>
        </w:rPr>
        <w:t>մայիսի</w:t>
      </w:r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4B26E1" w:rsidRPr="004B26E1">
        <w:rPr>
          <w:rFonts w:ascii="GHEA Grapalat" w:hAnsi="GHEA Grapalat"/>
          <w:b/>
          <w:color w:val="000000" w:themeColor="text1"/>
          <w:szCs w:val="24"/>
          <w:lang w:val="af-ZA"/>
        </w:rPr>
        <w:t>2</w:t>
      </w:r>
      <w:r w:rsidR="009F7612">
        <w:rPr>
          <w:rFonts w:ascii="GHEA Grapalat" w:hAnsi="GHEA Grapalat"/>
          <w:b/>
          <w:color w:val="000000" w:themeColor="text1"/>
          <w:szCs w:val="24"/>
          <w:lang w:val="af-ZA"/>
        </w:rPr>
        <w:t>2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DF2068"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174756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3</w:t>
      </w:r>
      <w:r w:rsidR="00CA588B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-ի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9F7612">
        <w:rPr>
          <w:rFonts w:ascii="GHEA Grapalat" w:hAnsi="GHEA Grapalat" w:cs="Sylfaen"/>
          <w:b/>
          <w:szCs w:val="24"/>
          <w:lang w:val="af-ZA"/>
        </w:rPr>
        <w:t>2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9F7612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ru-RU"/>
        </w:rPr>
      </w:pPr>
      <w:r w:rsidRPr="00794371">
        <w:rPr>
          <w:rFonts w:ascii="GHEA Grapalat" w:hAnsi="GHEA Grapalat" w:cs="Sylfaen"/>
          <w:szCs w:val="24"/>
          <w:lang w:val="af-ZA"/>
        </w:rPr>
        <w:t xml:space="preserve">Գնման առարկա է հանդիսանում` </w:t>
      </w:r>
      <w:r w:rsidR="009F7612">
        <w:rPr>
          <w:rFonts w:ascii="GHEA Grapalat" w:hAnsi="GHEA Grapalat" w:cs="Sylfaen"/>
          <w:szCs w:val="24"/>
          <w:lang w:val="ru-RU"/>
        </w:rPr>
        <w:t>կատիոնիտ</w:t>
      </w:r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2031"/>
        <w:gridCol w:w="2609"/>
        <w:gridCol w:w="2694"/>
        <w:gridCol w:w="3435"/>
      </w:tblGrid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9F7612" w:rsidP="00D532DA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6A0DB0">
              <w:rPr>
                <w:rFonts w:ascii="GHEA Grapalat" w:hAnsi="GHEA Grapalat"/>
                <w:szCs w:val="24"/>
                <w:lang w:val="es-ES"/>
              </w:rPr>
              <w:t>«</w:t>
            </w:r>
            <w:r>
              <w:rPr>
                <w:rFonts w:ascii="GHEA Grapalat" w:hAnsi="GHEA Grapalat"/>
                <w:szCs w:val="24"/>
                <w:lang w:val="es-ES"/>
              </w:rPr>
              <w:t>Զորաշեն</w:t>
            </w:r>
            <w:r w:rsidRPr="006A0DB0">
              <w:rPr>
                <w:rFonts w:ascii="GHEA Grapalat" w:hAnsi="GHEA Grapalat"/>
                <w:szCs w:val="24"/>
                <w:lang w:val="es-ES"/>
              </w:rPr>
              <w:t>»</w:t>
            </w:r>
            <w:r w:rsidR="004C5F4C" w:rsidRPr="004C5F4C">
              <w:rPr>
                <w:rFonts w:ascii="GHEA Grapalat" w:hAnsi="GHEA Grapalat"/>
                <w:szCs w:val="24"/>
                <w:lang w:val="en-AU"/>
              </w:rPr>
              <w:t>ՍՊԸ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 xml:space="preserve">    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0074DB" w:rsidRPr="009F7612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9F7612" w:rsidP="004A6AE2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6A0DB0">
              <w:rPr>
                <w:rFonts w:ascii="GHEA Grapalat" w:hAnsi="GHEA Grapalat"/>
                <w:szCs w:val="24"/>
                <w:lang w:val="es-ES"/>
              </w:rPr>
              <w:t>«</w:t>
            </w:r>
            <w:r>
              <w:rPr>
                <w:rFonts w:ascii="GHEA Grapalat" w:hAnsi="GHEA Grapalat"/>
                <w:szCs w:val="24"/>
                <w:lang w:val="es-ES"/>
              </w:rPr>
              <w:t>Զորաշեն</w:t>
            </w:r>
            <w:r w:rsidRPr="006A0DB0">
              <w:rPr>
                <w:rFonts w:ascii="GHEA Grapalat" w:hAnsi="GHEA Grapalat"/>
                <w:szCs w:val="24"/>
                <w:lang w:val="es-ES"/>
              </w:rPr>
              <w:t>»</w:t>
            </w:r>
            <w:r w:rsidR="00D532DA" w:rsidRPr="004C5F4C">
              <w:rPr>
                <w:rFonts w:ascii="GHEA Grapalat" w:hAnsi="GHEA Grapalat"/>
                <w:szCs w:val="24"/>
                <w:lang w:val="en-AU"/>
              </w:rPr>
              <w:t>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9F7612" w:rsidRDefault="009F7612" w:rsidP="00773ED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2 408 000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r w:rsidRPr="004C5F4C">
        <w:rPr>
          <w:rFonts w:ascii="GHEA Grapalat" w:hAnsi="GHEA Grapalat"/>
          <w:color w:val="000000"/>
          <w:szCs w:val="24"/>
        </w:rPr>
        <w:t>սույն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հոդվածի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4C5F4C">
        <w:rPr>
          <w:rFonts w:ascii="GHEA Grapalat" w:hAnsi="GHEA Grapalat"/>
          <w:color w:val="000000"/>
          <w:szCs w:val="24"/>
        </w:rPr>
        <w:t>րդ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մասով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նախատեսված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անգործության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ժամկետը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կիրառելի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չէ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եթե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միայն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մեկ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մասնակից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հայտ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ներկայացրել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որի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հետ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կնքվում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պայմանագիր</w:t>
      </w:r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lastRenderedPageBreak/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>
        <w:rPr>
          <w:rFonts w:ascii="GHEA Grapalat" w:hAnsi="GHEA Grapalat" w:cs="Sylfaen"/>
          <w:szCs w:val="24"/>
        </w:rPr>
        <w:t>ԱՊ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083FC7" w:rsidRPr="00083FC7">
        <w:rPr>
          <w:rFonts w:ascii="GHEA Grapalat" w:hAnsi="GHEA Grapalat" w:cs="Sylfaen"/>
          <w:szCs w:val="24"/>
          <w:lang w:val="af-ZA"/>
        </w:rPr>
        <w:t>2</w:t>
      </w:r>
      <w:bookmarkStart w:id="0" w:name="_GoBack"/>
      <w:bookmarkEnd w:id="0"/>
      <w:r w:rsidR="00210B0E" w:rsidRPr="00210B0E">
        <w:rPr>
          <w:rFonts w:ascii="GHEA Grapalat" w:hAnsi="GHEA Grapalat" w:cs="Sylfaen"/>
          <w:szCs w:val="24"/>
          <w:lang w:val="af-ZA"/>
        </w:rPr>
        <w:t>6</w:t>
      </w:r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3C12CC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3C12CC" w:rsidSect="004D677D">
      <w:footerReference w:type="default" r:id="rId8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541" w:rsidRDefault="00835541" w:rsidP="00F855A6">
      <w:r>
        <w:separator/>
      </w:r>
    </w:p>
  </w:endnote>
  <w:endnote w:type="continuationSeparator" w:id="0">
    <w:p w:rsidR="00835541" w:rsidRDefault="00835541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F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541" w:rsidRDefault="00835541" w:rsidP="00F855A6">
      <w:r>
        <w:separator/>
      </w:r>
    </w:p>
  </w:footnote>
  <w:footnote w:type="continuationSeparator" w:id="0">
    <w:p w:rsidR="00835541" w:rsidRDefault="00835541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83FC7"/>
    <w:rsid w:val="000C72F8"/>
    <w:rsid w:val="000E2CC0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803"/>
    <w:rsid w:val="002F40AD"/>
    <w:rsid w:val="00300517"/>
    <w:rsid w:val="00312A56"/>
    <w:rsid w:val="003348E2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763EE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27E4D"/>
    <w:rsid w:val="00760079"/>
    <w:rsid w:val="00773EDE"/>
    <w:rsid w:val="007924BD"/>
    <w:rsid w:val="00794371"/>
    <w:rsid w:val="007955F0"/>
    <w:rsid w:val="00797649"/>
    <w:rsid w:val="007B07B4"/>
    <w:rsid w:val="007C035E"/>
    <w:rsid w:val="007D3B67"/>
    <w:rsid w:val="007F0118"/>
    <w:rsid w:val="007F4652"/>
    <w:rsid w:val="007F7812"/>
    <w:rsid w:val="00801A19"/>
    <w:rsid w:val="00814D1D"/>
    <w:rsid w:val="00815ADF"/>
    <w:rsid w:val="00820AAD"/>
    <w:rsid w:val="008334CC"/>
    <w:rsid w:val="00835541"/>
    <w:rsid w:val="0084625C"/>
    <w:rsid w:val="00860142"/>
    <w:rsid w:val="00861DA9"/>
    <w:rsid w:val="008637C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F11EE"/>
    <w:rsid w:val="009F23BE"/>
    <w:rsid w:val="009F7612"/>
    <w:rsid w:val="00A1519B"/>
    <w:rsid w:val="00A17AD7"/>
    <w:rsid w:val="00A20849"/>
    <w:rsid w:val="00A3420E"/>
    <w:rsid w:val="00A423C1"/>
    <w:rsid w:val="00A4420D"/>
    <w:rsid w:val="00A569AD"/>
    <w:rsid w:val="00A67496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B2509"/>
    <w:rsid w:val="00BD13A0"/>
    <w:rsid w:val="00BE49E5"/>
    <w:rsid w:val="00BF6B95"/>
    <w:rsid w:val="00C156ED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5C73"/>
    <w:rsid w:val="00D216AF"/>
    <w:rsid w:val="00D24C48"/>
    <w:rsid w:val="00D27B0D"/>
    <w:rsid w:val="00D532DA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4889"/>
    <w:rsid w:val="00F2181E"/>
    <w:rsid w:val="00F411B5"/>
    <w:rsid w:val="00F4284B"/>
    <w:rsid w:val="00F610CD"/>
    <w:rsid w:val="00F71F5F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506E1"/>
  <w15:docId w15:val="{FCCAAE87-6E06-4634-9E61-4AC26085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A7D40-8DF7-451C-ABC2-AFC67A923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163</cp:revision>
  <cp:lastPrinted>2018-03-26T05:14:00Z</cp:lastPrinted>
  <dcterms:created xsi:type="dcterms:W3CDTF">2017-08-11T06:24:00Z</dcterms:created>
  <dcterms:modified xsi:type="dcterms:W3CDTF">2018-05-22T07:10:00Z</dcterms:modified>
</cp:coreProperties>
</file>